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918" w:rsidRPr="008D5918" w:rsidRDefault="008D5918" w:rsidP="008D5918">
      <w:pPr>
        <w:jc w:val="center"/>
        <w:rPr>
          <w:rFonts w:ascii="標楷體" w:eastAsia="標楷體" w:hAnsi="標楷體"/>
          <w:b/>
          <w:sz w:val="28"/>
          <w:u w:val="single"/>
        </w:rPr>
      </w:pPr>
      <w:r>
        <w:rPr>
          <w:rFonts w:ascii="標楷體" w:eastAsia="標楷體" w:hAnsi="標楷體" w:hint="eastAsia"/>
          <w:b/>
          <w:sz w:val="28"/>
          <w:u w:val="single"/>
        </w:rPr>
        <w:t>不被遺忘的時光</w:t>
      </w:r>
      <w:proofErr w:type="gramStart"/>
      <w:r>
        <w:rPr>
          <w:rFonts w:ascii="標楷體" w:eastAsia="標楷體" w:hAnsi="標楷體" w:hint="eastAsia"/>
          <w:b/>
          <w:sz w:val="28"/>
          <w:u w:val="single"/>
        </w:rPr>
        <w:t>─</w:t>
      </w:r>
      <w:r>
        <w:rPr>
          <w:rFonts w:ascii="標楷體" w:eastAsia="標楷體" w:hAnsi="標楷體"/>
          <w:b/>
          <w:sz w:val="28"/>
          <w:u w:val="single"/>
        </w:rPr>
        <w:t>後浦老</w:t>
      </w:r>
      <w:proofErr w:type="gramEnd"/>
      <w:r>
        <w:rPr>
          <w:rFonts w:ascii="標楷體" w:eastAsia="標楷體" w:hAnsi="標楷體"/>
          <w:b/>
          <w:sz w:val="28"/>
          <w:u w:val="single"/>
        </w:rPr>
        <w:t>照片</w:t>
      </w:r>
      <w:r w:rsidRPr="008D5918">
        <w:rPr>
          <w:rFonts w:ascii="標楷體" w:eastAsia="標楷體" w:hAnsi="標楷體"/>
          <w:b/>
          <w:sz w:val="28"/>
          <w:u w:val="single"/>
        </w:rPr>
        <w:t>徵集活動辦法</w:t>
      </w:r>
    </w:p>
    <w:p w:rsidR="008D5918" w:rsidRPr="008D5918" w:rsidRDefault="008D5918" w:rsidP="008D5918">
      <w:pPr>
        <w:pStyle w:val="a3"/>
        <w:numPr>
          <w:ilvl w:val="0"/>
          <w:numId w:val="1"/>
        </w:numPr>
        <w:ind w:leftChars="0" w:left="567" w:hanging="567"/>
        <w:jc w:val="both"/>
        <w:rPr>
          <w:rFonts w:ascii="標楷體" w:eastAsia="標楷體" w:hAnsi="標楷體"/>
          <w:sz w:val="28"/>
        </w:rPr>
      </w:pPr>
      <w:r w:rsidRPr="008D5918">
        <w:rPr>
          <w:rFonts w:ascii="標楷體" w:eastAsia="標楷體" w:hAnsi="標楷體"/>
          <w:sz w:val="28"/>
        </w:rPr>
        <w:t>活動說明：</w:t>
      </w:r>
    </w:p>
    <w:p w:rsidR="008D5918" w:rsidRDefault="007B5475" w:rsidP="003175A7">
      <w:pPr>
        <w:ind w:firstLineChars="200" w:firstLine="560"/>
        <w:jc w:val="both"/>
        <w:rPr>
          <w:rFonts w:ascii="標楷體" w:eastAsia="標楷體" w:hAnsi="標楷體"/>
          <w:sz w:val="28"/>
        </w:rPr>
      </w:pPr>
      <w:proofErr w:type="gramStart"/>
      <w:r>
        <w:rPr>
          <w:rFonts w:ascii="標楷體" w:eastAsia="標楷體" w:hAnsi="標楷體"/>
          <w:sz w:val="28"/>
        </w:rPr>
        <w:t>後浦商圈</w:t>
      </w:r>
      <w:proofErr w:type="gramEnd"/>
      <w:r>
        <w:rPr>
          <w:rFonts w:ascii="標楷體" w:eastAsia="標楷體" w:hAnsi="標楷體"/>
          <w:sz w:val="28"/>
        </w:rPr>
        <w:t>為金門縣轄內</w:t>
      </w:r>
      <w:proofErr w:type="gramStart"/>
      <w:r>
        <w:rPr>
          <w:rFonts w:ascii="標楷體" w:eastAsia="標楷體" w:hAnsi="標楷體"/>
          <w:sz w:val="28"/>
        </w:rPr>
        <w:t>最</w:t>
      </w:r>
      <w:proofErr w:type="gramEnd"/>
      <w:r>
        <w:rPr>
          <w:rFonts w:ascii="標楷體" w:eastAsia="標楷體" w:hAnsi="標楷體"/>
          <w:sz w:val="28"/>
        </w:rPr>
        <w:t>富商業動能</w:t>
      </w:r>
      <w:r>
        <w:rPr>
          <w:rFonts w:ascii="標楷體" w:eastAsia="標楷體" w:hAnsi="標楷體" w:hint="eastAsia"/>
          <w:sz w:val="28"/>
        </w:rPr>
        <w:t>之區域，且為在地</w:t>
      </w:r>
      <w:r>
        <w:rPr>
          <w:rFonts w:ascii="標楷體" w:eastAsia="標楷體" w:hAnsi="標楷體"/>
          <w:sz w:val="28"/>
        </w:rPr>
        <w:t>居民日常生活之重要場域</w:t>
      </w:r>
      <w:r>
        <w:rPr>
          <w:rFonts w:ascii="標楷體" w:eastAsia="標楷體" w:hAnsi="標楷體" w:hint="eastAsia"/>
          <w:sz w:val="28"/>
        </w:rPr>
        <w:t>，</w:t>
      </w:r>
      <w:r>
        <w:rPr>
          <w:rFonts w:ascii="標楷體" w:eastAsia="標楷體" w:hAnsi="標楷體"/>
          <w:sz w:val="28"/>
        </w:rPr>
        <w:t>為紀錄商圈之時代變化</w:t>
      </w:r>
      <w:r>
        <w:rPr>
          <w:rFonts w:ascii="標楷體" w:eastAsia="標楷體" w:hAnsi="標楷體" w:hint="eastAsia"/>
          <w:sz w:val="28"/>
        </w:rPr>
        <w:t>，</w:t>
      </w:r>
      <w:r>
        <w:rPr>
          <w:rFonts w:ascii="標楷體" w:eastAsia="標楷體" w:hAnsi="標楷體"/>
          <w:sz w:val="28"/>
        </w:rPr>
        <w:t>並留存重要歷史記憶影像</w:t>
      </w:r>
      <w:r>
        <w:rPr>
          <w:rFonts w:ascii="標楷體" w:eastAsia="標楷體" w:hAnsi="標楷體" w:hint="eastAsia"/>
          <w:sz w:val="28"/>
        </w:rPr>
        <w:t>，</w:t>
      </w:r>
      <w:r>
        <w:rPr>
          <w:rFonts w:ascii="標楷體" w:eastAsia="標楷體" w:hAnsi="標楷體"/>
          <w:sz w:val="28"/>
        </w:rPr>
        <w:t>特辦理本次</w:t>
      </w:r>
      <w:r>
        <w:rPr>
          <w:rFonts w:ascii="標楷體" w:eastAsia="標楷體" w:hAnsi="標楷體" w:hint="eastAsia"/>
          <w:sz w:val="28"/>
        </w:rPr>
        <w:t>「</w:t>
      </w:r>
      <w:r w:rsidRPr="007B5475">
        <w:rPr>
          <w:rFonts w:ascii="標楷體" w:eastAsia="標楷體" w:hAnsi="標楷體" w:hint="eastAsia"/>
          <w:sz w:val="28"/>
        </w:rPr>
        <w:t>不被遺忘的時光</w:t>
      </w:r>
      <w:proofErr w:type="gramStart"/>
      <w:r w:rsidRPr="007B5475">
        <w:rPr>
          <w:rFonts w:ascii="標楷體" w:eastAsia="標楷體" w:hAnsi="標楷體" w:hint="eastAsia"/>
          <w:sz w:val="28"/>
        </w:rPr>
        <w:t>─</w:t>
      </w:r>
      <w:r w:rsidRPr="007B5475">
        <w:rPr>
          <w:rFonts w:ascii="標楷體" w:eastAsia="標楷體" w:hAnsi="標楷體"/>
          <w:sz w:val="28"/>
        </w:rPr>
        <w:t>後浦老</w:t>
      </w:r>
      <w:proofErr w:type="gramEnd"/>
      <w:r w:rsidRPr="007B5475">
        <w:rPr>
          <w:rFonts w:ascii="標楷體" w:eastAsia="標楷體" w:hAnsi="標楷體"/>
          <w:sz w:val="28"/>
        </w:rPr>
        <w:t>照片徵集活動</w:t>
      </w:r>
      <w:r w:rsidRPr="007B5475">
        <w:rPr>
          <w:rFonts w:ascii="標楷體" w:eastAsia="標楷體" w:hAnsi="標楷體" w:hint="eastAsia"/>
          <w:sz w:val="28"/>
        </w:rPr>
        <w:t>」，</w:t>
      </w:r>
      <w:r w:rsidRPr="007B5475">
        <w:rPr>
          <w:rFonts w:ascii="標楷體" w:eastAsia="標楷體" w:hAnsi="標楷體"/>
          <w:sz w:val="28"/>
        </w:rPr>
        <w:t>期待透過公開徵件之程序</w:t>
      </w:r>
      <w:r w:rsidRPr="007B5475">
        <w:rPr>
          <w:rFonts w:ascii="標楷體" w:eastAsia="標楷體" w:hAnsi="標楷體" w:hint="eastAsia"/>
          <w:sz w:val="28"/>
        </w:rPr>
        <w:t>，</w:t>
      </w:r>
      <w:r w:rsidRPr="007B5475">
        <w:rPr>
          <w:rFonts w:ascii="標楷體" w:eastAsia="標楷體" w:hAnsi="標楷體"/>
          <w:sz w:val="28"/>
        </w:rPr>
        <w:t>並藉由影像之共同分享</w:t>
      </w:r>
      <w:r w:rsidRPr="007B5475">
        <w:rPr>
          <w:rFonts w:ascii="標楷體" w:eastAsia="標楷體" w:hAnsi="標楷體" w:hint="eastAsia"/>
          <w:sz w:val="28"/>
        </w:rPr>
        <w:t>，</w:t>
      </w:r>
      <w:r w:rsidRPr="007B5475">
        <w:rPr>
          <w:rFonts w:ascii="標楷體" w:eastAsia="標楷體" w:hAnsi="標楷體"/>
          <w:sz w:val="28"/>
        </w:rPr>
        <w:t>與大家一同感受那曾經的風華與回憶</w:t>
      </w:r>
      <w:r w:rsidR="008D5918" w:rsidRPr="008D5918">
        <w:rPr>
          <w:rFonts w:ascii="標楷體" w:eastAsia="標楷體" w:hAnsi="標楷體"/>
          <w:sz w:val="28"/>
        </w:rPr>
        <w:t>，建立</w:t>
      </w:r>
      <w:proofErr w:type="gramStart"/>
      <w:r>
        <w:rPr>
          <w:rFonts w:ascii="標楷體" w:eastAsia="標楷體" w:hAnsi="標楷體"/>
          <w:sz w:val="28"/>
        </w:rPr>
        <w:t>屬於後浦的</w:t>
      </w:r>
      <w:proofErr w:type="gramEnd"/>
      <w:r>
        <w:rPr>
          <w:rFonts w:ascii="標楷體" w:eastAsia="標楷體" w:hAnsi="標楷體" w:hint="eastAsia"/>
          <w:sz w:val="28"/>
        </w:rPr>
        <w:t>《</w:t>
      </w:r>
      <w:r>
        <w:rPr>
          <w:rFonts w:ascii="標楷體" w:eastAsia="標楷體" w:hAnsi="標楷體"/>
          <w:sz w:val="28"/>
        </w:rPr>
        <w:t>時光影像</w:t>
      </w:r>
      <w:r w:rsidR="008D5918" w:rsidRPr="008D5918">
        <w:rPr>
          <w:rFonts w:ascii="標楷體" w:eastAsia="標楷體" w:hAnsi="標楷體"/>
          <w:sz w:val="28"/>
        </w:rPr>
        <w:t>記憶庫</w:t>
      </w:r>
      <w:r>
        <w:rPr>
          <w:rFonts w:ascii="標楷體" w:eastAsia="標楷體" w:hAnsi="標楷體" w:hint="eastAsia"/>
          <w:sz w:val="28"/>
        </w:rPr>
        <w:t>》</w:t>
      </w:r>
      <w:r w:rsidR="008D5918" w:rsidRPr="008D5918">
        <w:rPr>
          <w:rFonts w:ascii="標楷體" w:eastAsia="標楷體" w:hAnsi="標楷體"/>
          <w:sz w:val="28"/>
        </w:rPr>
        <w:t>，串起</w:t>
      </w:r>
      <w:r>
        <w:rPr>
          <w:rFonts w:ascii="標楷體" w:eastAsia="標楷體" w:hAnsi="標楷體"/>
          <w:sz w:val="28"/>
        </w:rPr>
        <w:t>在地居民的共同</w:t>
      </w:r>
      <w:r w:rsidR="008D5918" w:rsidRPr="008D5918">
        <w:rPr>
          <w:rFonts w:ascii="標楷體" w:eastAsia="標楷體" w:hAnsi="標楷體"/>
          <w:sz w:val="28"/>
        </w:rPr>
        <w:t>記憶。</w:t>
      </w:r>
    </w:p>
    <w:p w:rsidR="008D5918" w:rsidRDefault="008D5918" w:rsidP="008D5918">
      <w:pPr>
        <w:jc w:val="both"/>
        <w:rPr>
          <w:rFonts w:ascii="標楷體" w:eastAsia="標楷體" w:hAnsi="標楷體"/>
          <w:sz w:val="28"/>
        </w:rPr>
      </w:pPr>
      <w:r w:rsidRPr="008D5918">
        <w:rPr>
          <w:rFonts w:ascii="標楷體" w:eastAsia="標楷體" w:hAnsi="標楷體"/>
          <w:sz w:val="28"/>
        </w:rPr>
        <w:t>二、徵件時間：1</w:t>
      </w:r>
      <w:r>
        <w:rPr>
          <w:rFonts w:ascii="標楷體" w:eastAsia="標楷體" w:hAnsi="標楷體"/>
          <w:sz w:val="28"/>
        </w:rPr>
        <w:t>11</w:t>
      </w:r>
      <w:r w:rsidRPr="008D5918">
        <w:rPr>
          <w:rFonts w:ascii="標楷體" w:eastAsia="標楷體" w:hAnsi="標楷體"/>
          <w:sz w:val="28"/>
        </w:rPr>
        <w:t>年</w:t>
      </w:r>
      <w:r>
        <w:rPr>
          <w:rFonts w:ascii="標楷體" w:eastAsia="標楷體" w:hAnsi="標楷體"/>
          <w:sz w:val="28"/>
        </w:rPr>
        <w:t>7</w:t>
      </w:r>
      <w:r w:rsidRPr="008D5918">
        <w:rPr>
          <w:rFonts w:ascii="標楷體" w:eastAsia="標楷體" w:hAnsi="標楷體"/>
          <w:sz w:val="28"/>
        </w:rPr>
        <w:t>月</w:t>
      </w:r>
      <w:r>
        <w:rPr>
          <w:rFonts w:ascii="標楷體" w:eastAsia="標楷體" w:hAnsi="標楷體" w:hint="eastAsia"/>
          <w:sz w:val="28"/>
        </w:rPr>
        <w:t>2</w:t>
      </w:r>
      <w:r w:rsidRPr="008D5918">
        <w:rPr>
          <w:rFonts w:ascii="標楷體" w:eastAsia="標楷體" w:hAnsi="標楷體"/>
          <w:sz w:val="28"/>
        </w:rPr>
        <w:t>0日</w:t>
      </w:r>
      <w:r w:rsidR="00EC5A96">
        <w:rPr>
          <w:rFonts w:ascii="標楷體" w:eastAsia="標楷體" w:hAnsi="標楷體"/>
          <w:sz w:val="28"/>
        </w:rPr>
        <w:t>起</w:t>
      </w:r>
      <w:r w:rsidRPr="008D5918">
        <w:rPr>
          <w:rFonts w:ascii="標楷體" w:eastAsia="標楷體" w:hAnsi="標楷體"/>
          <w:sz w:val="28"/>
        </w:rPr>
        <w:t>至</w:t>
      </w:r>
      <w:r>
        <w:rPr>
          <w:rFonts w:ascii="標楷體" w:eastAsia="標楷體" w:hAnsi="標楷體"/>
          <w:sz w:val="28"/>
        </w:rPr>
        <w:t>111</w:t>
      </w:r>
      <w:r w:rsidRPr="008D5918">
        <w:rPr>
          <w:rFonts w:ascii="標楷體" w:eastAsia="標楷體" w:hAnsi="標楷體"/>
          <w:sz w:val="28"/>
        </w:rPr>
        <w:t>年</w:t>
      </w:r>
      <w:r>
        <w:rPr>
          <w:rFonts w:ascii="標楷體" w:eastAsia="標楷體" w:hAnsi="標楷體"/>
          <w:sz w:val="28"/>
        </w:rPr>
        <w:t>8</w:t>
      </w:r>
      <w:r w:rsidRPr="008D5918">
        <w:rPr>
          <w:rFonts w:ascii="標楷體" w:eastAsia="標楷體" w:hAnsi="標楷體"/>
          <w:sz w:val="28"/>
        </w:rPr>
        <w:t>月</w:t>
      </w:r>
      <w:r>
        <w:rPr>
          <w:rFonts w:ascii="標楷體" w:eastAsia="標楷體" w:hAnsi="標楷體"/>
          <w:sz w:val="28"/>
        </w:rPr>
        <w:t>3</w:t>
      </w:r>
      <w:r w:rsidRPr="008D5918">
        <w:rPr>
          <w:rFonts w:ascii="標楷體" w:eastAsia="標楷體" w:hAnsi="標楷體"/>
          <w:sz w:val="28"/>
        </w:rPr>
        <w:t>0日</w:t>
      </w:r>
      <w:r w:rsidR="00EC5A96">
        <w:rPr>
          <w:rFonts w:ascii="標楷體" w:eastAsia="標楷體" w:hAnsi="標楷體"/>
          <w:sz w:val="28"/>
        </w:rPr>
        <w:t>止</w:t>
      </w:r>
      <w:r w:rsidR="00EC5A96" w:rsidRPr="008D5918">
        <w:rPr>
          <w:rFonts w:ascii="標楷體" w:eastAsia="標楷體" w:hAnsi="標楷體"/>
          <w:sz w:val="28"/>
        </w:rPr>
        <w:t>。</w:t>
      </w:r>
    </w:p>
    <w:p w:rsidR="003175A7" w:rsidRDefault="008D5918" w:rsidP="008D5918">
      <w:pPr>
        <w:jc w:val="both"/>
        <w:rPr>
          <w:rFonts w:ascii="標楷體" w:eastAsia="標楷體" w:hAnsi="標楷體"/>
          <w:sz w:val="28"/>
        </w:rPr>
      </w:pPr>
      <w:r w:rsidRPr="008D5918">
        <w:rPr>
          <w:rFonts w:ascii="標楷體" w:eastAsia="標楷體" w:hAnsi="標楷體"/>
          <w:sz w:val="28"/>
        </w:rPr>
        <w:t>三、指導單位：</w:t>
      </w:r>
      <w:r w:rsidR="003175A7">
        <w:rPr>
          <w:rFonts w:ascii="標楷體" w:eastAsia="標楷體" w:hAnsi="標楷體"/>
          <w:sz w:val="28"/>
        </w:rPr>
        <w:t>經濟部中小企業處</w:t>
      </w:r>
      <w:r w:rsidR="003175A7">
        <w:rPr>
          <w:rFonts w:ascii="標楷體" w:eastAsia="標楷體" w:hAnsi="標楷體" w:hint="eastAsia"/>
          <w:sz w:val="28"/>
        </w:rPr>
        <w:t>、金門縣政府</w:t>
      </w:r>
      <w:r w:rsidR="00EC5A96" w:rsidRPr="008D5918">
        <w:rPr>
          <w:rFonts w:ascii="標楷體" w:eastAsia="標楷體" w:hAnsi="標楷體"/>
          <w:sz w:val="28"/>
        </w:rPr>
        <w:t>。</w:t>
      </w:r>
    </w:p>
    <w:p w:rsidR="003175A7" w:rsidRDefault="003175A7" w:rsidP="008D5918">
      <w:pPr>
        <w:jc w:val="both"/>
        <w:rPr>
          <w:rFonts w:ascii="標楷體" w:eastAsia="標楷體" w:hAnsi="標楷體"/>
          <w:sz w:val="28"/>
        </w:rPr>
      </w:pPr>
      <w:r>
        <w:rPr>
          <w:rFonts w:ascii="標楷體" w:eastAsia="標楷體" w:hAnsi="標楷體"/>
          <w:sz w:val="28"/>
        </w:rPr>
        <w:t>四</w:t>
      </w:r>
      <w:r>
        <w:rPr>
          <w:rFonts w:ascii="標楷體" w:eastAsia="標楷體" w:hAnsi="標楷體" w:hint="eastAsia"/>
          <w:sz w:val="28"/>
        </w:rPr>
        <w:t>、</w:t>
      </w:r>
      <w:r w:rsidR="008D5918" w:rsidRPr="008D5918">
        <w:rPr>
          <w:rFonts w:ascii="標楷體" w:eastAsia="標楷體" w:hAnsi="標楷體"/>
          <w:sz w:val="28"/>
        </w:rPr>
        <w:t>主辦單位：</w:t>
      </w:r>
      <w:r>
        <w:rPr>
          <w:rFonts w:ascii="標楷體" w:eastAsia="標楷體" w:hAnsi="標楷體"/>
          <w:sz w:val="28"/>
        </w:rPr>
        <w:t>金門縣</w:t>
      </w:r>
      <w:proofErr w:type="gramStart"/>
      <w:r>
        <w:rPr>
          <w:rFonts w:ascii="標楷體" w:eastAsia="標楷體" w:hAnsi="標楷體"/>
          <w:sz w:val="28"/>
        </w:rPr>
        <w:t>金城鎮後浦商圈</w:t>
      </w:r>
      <w:proofErr w:type="gramEnd"/>
      <w:r>
        <w:rPr>
          <w:rFonts w:ascii="標楷體" w:eastAsia="標楷體" w:hAnsi="標楷體"/>
          <w:sz w:val="28"/>
        </w:rPr>
        <w:t>發展協會</w:t>
      </w:r>
      <w:r w:rsidR="00EC5A96" w:rsidRPr="008D5918">
        <w:rPr>
          <w:rFonts w:ascii="標楷體" w:eastAsia="標楷體" w:hAnsi="標楷體"/>
          <w:sz w:val="28"/>
        </w:rPr>
        <w:t>。</w:t>
      </w:r>
    </w:p>
    <w:p w:rsidR="00380056" w:rsidRDefault="003175A7" w:rsidP="008D5918">
      <w:pPr>
        <w:jc w:val="both"/>
        <w:rPr>
          <w:rFonts w:ascii="標楷體" w:eastAsia="標楷體" w:hAnsi="標楷體"/>
          <w:sz w:val="28"/>
        </w:rPr>
      </w:pPr>
      <w:r>
        <w:rPr>
          <w:rFonts w:ascii="標楷體" w:eastAsia="標楷體" w:hAnsi="標楷體"/>
          <w:sz w:val="28"/>
        </w:rPr>
        <w:t>五</w:t>
      </w:r>
      <w:r w:rsidR="008D5918" w:rsidRPr="008D5918">
        <w:rPr>
          <w:rFonts w:ascii="標楷體" w:eastAsia="標楷體" w:hAnsi="標楷體"/>
          <w:sz w:val="28"/>
        </w:rPr>
        <w:t>、徵件辦法</w:t>
      </w:r>
    </w:p>
    <w:p w:rsidR="00380056" w:rsidRDefault="008D5918" w:rsidP="003175A7">
      <w:pPr>
        <w:pStyle w:val="law-002"/>
      </w:pPr>
      <w:r w:rsidRPr="008D5918">
        <w:t xml:space="preserve">（一）徵件內容：民國 </w:t>
      </w:r>
      <w:r w:rsidR="00800541">
        <w:t>90</w:t>
      </w:r>
      <w:r w:rsidRPr="008D5918">
        <w:t xml:space="preserve"> 年（西元 </w:t>
      </w:r>
      <w:r w:rsidR="00800541">
        <w:t>2001</w:t>
      </w:r>
      <w:r w:rsidRPr="008D5918">
        <w:t xml:space="preserve"> 年）以前拍攝，能呈現出原</w:t>
      </w:r>
      <w:r w:rsidR="00800541">
        <w:t>金門縣</w:t>
      </w:r>
      <w:proofErr w:type="gramStart"/>
      <w:r w:rsidR="00800541">
        <w:t>金城鎮後浦城區</w:t>
      </w:r>
      <w:proofErr w:type="gramEnd"/>
      <w:r w:rsidR="00800541">
        <w:t>當時之</w:t>
      </w:r>
      <w:r w:rsidRPr="008D5918">
        <w:t>生活樣貌、文化風情、地景變遷、建築風貌、重要事件和社會活動之老照片。</w:t>
      </w:r>
    </w:p>
    <w:p w:rsidR="00380056" w:rsidRDefault="008D5918" w:rsidP="003175A7">
      <w:pPr>
        <w:pStyle w:val="law-002"/>
      </w:pPr>
      <w:r w:rsidRPr="008D5918">
        <w:t>（二）照片規格：黑白及彩色照片皆可，參加者</w:t>
      </w:r>
      <w:r w:rsidR="00800541">
        <w:t>可</w:t>
      </w:r>
      <w:r w:rsidRPr="008D5918">
        <w:t>請自行將照片翻拍或掃描成數位檔案，照片格式為全彩jpeg檔（解析度</w:t>
      </w:r>
      <w:r w:rsidR="00800541">
        <w:rPr>
          <w:rFonts w:hint="eastAsia"/>
        </w:rPr>
        <w:t>600</w:t>
      </w:r>
      <w:r w:rsidRPr="008D5918">
        <w:t>dpi以上，老照片掃描亦依此規定），每張照片</w:t>
      </w:r>
      <w:r w:rsidRPr="008D5918">
        <w:lastRenderedPageBreak/>
        <w:t>並</w:t>
      </w:r>
      <w:r w:rsidR="00800541">
        <w:rPr>
          <w:rFonts w:hint="eastAsia"/>
        </w:rPr>
        <w:t>依上傳連結內所應填列事項進行說明填寫（</w:t>
      </w:r>
      <w:r w:rsidRPr="008D5918">
        <w:t>包</w:t>
      </w:r>
      <w:r w:rsidR="00800541">
        <w:t>括拍攝年代、地點及照片內容描述等</w:t>
      </w:r>
      <w:r w:rsidR="00800541">
        <w:rPr>
          <w:rFonts w:hint="eastAsia"/>
        </w:rPr>
        <w:t>）。</w:t>
      </w:r>
      <w:r w:rsidR="003B1674">
        <w:rPr>
          <w:rFonts w:hint="eastAsia"/>
        </w:rPr>
        <w:t>需主辦單位協助掃描或</w:t>
      </w:r>
      <w:proofErr w:type="gramStart"/>
      <w:r w:rsidR="003B1674">
        <w:rPr>
          <w:rFonts w:hint="eastAsia"/>
        </w:rPr>
        <w:t>翻拍者</w:t>
      </w:r>
      <w:proofErr w:type="gramEnd"/>
      <w:r w:rsidR="003B1674">
        <w:rPr>
          <w:rFonts w:hint="eastAsia"/>
        </w:rPr>
        <w:t>，請依本辦法第九點方式與主辦單位進行聯絡。</w:t>
      </w:r>
    </w:p>
    <w:p w:rsidR="00380056" w:rsidRDefault="008D5918" w:rsidP="003175A7">
      <w:pPr>
        <w:pStyle w:val="law-002"/>
      </w:pPr>
      <w:r w:rsidRPr="008D5918">
        <w:t>（三）參加辦法：本活動一律採網路報名方式，</w:t>
      </w:r>
      <w:r w:rsidR="00172A41">
        <w:t>報名表連結</w:t>
      </w:r>
      <w:r w:rsidR="00172A41">
        <w:rPr>
          <w:rFonts w:hint="eastAsia"/>
        </w:rPr>
        <w:t>：</w:t>
      </w:r>
      <w:r w:rsidR="00960E6F" w:rsidRPr="00960E6F">
        <w:t>https://forms.gle/JU9eT3mfLovfGuKq6</w:t>
      </w:r>
      <w:r w:rsidR="00172A41">
        <w:rPr>
          <w:rFonts w:hint="eastAsia"/>
        </w:rPr>
        <w:t>，請</w:t>
      </w:r>
      <w:r w:rsidRPr="008D5918">
        <w:t>填妥</w:t>
      </w:r>
      <w:r w:rsidR="00172A41">
        <w:t>網路</w:t>
      </w:r>
      <w:r w:rsidRPr="008D5918">
        <w:t>報名表（含同意授權及遵守徵件規範事項）、</w:t>
      </w:r>
      <w:r w:rsidR="00960E6F">
        <w:t>照片及文字檔案</w:t>
      </w:r>
      <w:r w:rsidR="00172A41">
        <w:t>依報名表</w:t>
      </w:r>
      <w:r w:rsidR="00960E6F">
        <w:t>單</w:t>
      </w:r>
      <w:bookmarkStart w:id="0" w:name="_GoBack"/>
      <w:bookmarkEnd w:id="0"/>
      <w:r w:rsidR="00172A41">
        <w:t>之連結上傳</w:t>
      </w:r>
      <w:r w:rsidR="00172A41">
        <w:rPr>
          <w:rFonts w:hint="eastAsia"/>
        </w:rPr>
        <w:t>。</w:t>
      </w:r>
    </w:p>
    <w:p w:rsidR="003175A7" w:rsidRDefault="008D5918" w:rsidP="003175A7">
      <w:pPr>
        <w:pStyle w:val="law-002"/>
      </w:pPr>
      <w:r w:rsidRPr="008D5918">
        <w:t>（四）報名確認：主辦單位於收到報名資料後，將確認是否符合徵件活動主題內容，並寄發「完成報名確認通知函」至參加者電子郵件信箱；未經審核通過之照片，主辦單位將以電子郵件告知；若有不同參加者 上傳完全相同之照片時，以先上</w:t>
      </w:r>
      <w:proofErr w:type="gramStart"/>
      <w:r w:rsidRPr="008D5918">
        <w:t>傳者為準</w:t>
      </w:r>
      <w:proofErr w:type="gramEnd"/>
      <w:r w:rsidRPr="008D5918">
        <w:t>。</w:t>
      </w:r>
    </w:p>
    <w:p w:rsidR="00380056" w:rsidRDefault="008D5918" w:rsidP="003175A7">
      <w:pPr>
        <w:pStyle w:val="law-002"/>
      </w:pPr>
      <w:r w:rsidRPr="008D5918">
        <w:t>（五）授權運用範圍：符合本項活動題旨之文字及照片（以下簡稱「投稿內容</w:t>
      </w:r>
      <w:r w:rsidR="003B1674">
        <w:rPr>
          <w:rFonts w:hint="eastAsia"/>
        </w:rPr>
        <w:t>」</w:t>
      </w:r>
      <w:r w:rsidRPr="008D5918">
        <w:t>）無償授權及運用範圍如下：</w:t>
      </w:r>
    </w:p>
    <w:p w:rsidR="00380056" w:rsidRDefault="008D5918" w:rsidP="003175A7">
      <w:pPr>
        <w:pStyle w:val="law-003"/>
      </w:pPr>
      <w:r w:rsidRPr="008D5918">
        <w:t>1.由活動</w:t>
      </w:r>
      <w:r w:rsidR="003B1674">
        <w:t>主辦單位</w:t>
      </w:r>
      <w:r w:rsidRPr="008D5918">
        <w:t>將參加者姓名、照片及作品簡述內容公告於本項</w:t>
      </w:r>
      <w:r w:rsidR="003B1674">
        <w:t>相關訊息平台</w:t>
      </w:r>
      <w:r w:rsidRPr="008D5918">
        <w:t>，開放民眾公開瀏覽及網路分享。</w:t>
      </w:r>
    </w:p>
    <w:p w:rsidR="00380056" w:rsidRDefault="008D5918" w:rsidP="003175A7">
      <w:pPr>
        <w:pStyle w:val="law-003"/>
      </w:pPr>
      <w:r w:rsidRPr="008D5918">
        <w:t>2.</w:t>
      </w:r>
      <w:r w:rsidR="003B1674">
        <w:t>主辦單位取得該投稿內容之</w:t>
      </w:r>
      <w:r w:rsidRPr="008D5918">
        <w:t>公開展示、公開播送、公開傳輸、重製及散佈，不限時間、次數、方式或授權</w:t>
      </w:r>
      <w:r w:rsidRPr="008D5918">
        <w:lastRenderedPageBreak/>
        <w:t>第三人之行銷 推廣、宣傳及出版等非商業營利使用，均</w:t>
      </w:r>
      <w:proofErr w:type="gramStart"/>
      <w:r w:rsidRPr="008D5918">
        <w:t>不</w:t>
      </w:r>
      <w:proofErr w:type="gramEnd"/>
      <w:r w:rsidRPr="008D5918">
        <w:t>另給予通知或酬勞。</w:t>
      </w:r>
    </w:p>
    <w:p w:rsidR="00380056" w:rsidRDefault="003175A7" w:rsidP="008D5918">
      <w:pPr>
        <w:jc w:val="both"/>
        <w:rPr>
          <w:rFonts w:ascii="標楷體" w:eastAsia="標楷體" w:hAnsi="標楷體"/>
          <w:sz w:val="28"/>
        </w:rPr>
      </w:pPr>
      <w:r>
        <w:rPr>
          <w:rFonts w:ascii="標楷體" w:eastAsia="標楷體" w:hAnsi="標楷體"/>
          <w:sz w:val="28"/>
        </w:rPr>
        <w:t>六</w:t>
      </w:r>
      <w:r w:rsidR="008D5918" w:rsidRPr="008D5918">
        <w:rPr>
          <w:rFonts w:ascii="標楷體" w:eastAsia="標楷體" w:hAnsi="標楷體"/>
          <w:sz w:val="28"/>
        </w:rPr>
        <w:t>、獎勵方式：</w:t>
      </w:r>
    </w:p>
    <w:p w:rsidR="00380056" w:rsidRDefault="008D5918" w:rsidP="003175A7">
      <w:pPr>
        <w:pStyle w:val="law-002"/>
      </w:pPr>
      <w:r w:rsidRPr="008D5918">
        <w:t>（一）獎勵方式</w:t>
      </w:r>
      <w:r w:rsidR="00B51457">
        <w:t>分</w:t>
      </w:r>
      <w:r w:rsidRPr="008D5918">
        <w:t>為「參加獎」及「典藏獎」：</w:t>
      </w:r>
    </w:p>
    <w:p w:rsidR="00380056" w:rsidRDefault="008D5918" w:rsidP="003175A7">
      <w:pPr>
        <w:pStyle w:val="law-003"/>
      </w:pPr>
      <w:r w:rsidRPr="008D5918">
        <w:t>1.參加獎：凡參加者提供之照片符合本項活動題旨，且經主辦單位審核通過者，可獲得</w:t>
      </w:r>
      <w:proofErr w:type="gramStart"/>
      <w:r w:rsidR="00B51457">
        <w:t>金門後浦商圈</w:t>
      </w:r>
      <w:proofErr w:type="gramEnd"/>
      <w:r w:rsidR="009D21C9">
        <w:rPr>
          <w:rFonts w:hint="eastAsia"/>
        </w:rPr>
        <w:t>《</w:t>
      </w:r>
      <w:r w:rsidR="009D21C9">
        <w:t>金門鎮</w:t>
      </w:r>
      <w:r w:rsidR="00B51457">
        <w:t>總兵花祤吊飾</w:t>
      </w:r>
      <w:r w:rsidR="009D21C9">
        <w:rPr>
          <w:rFonts w:hint="eastAsia"/>
        </w:rPr>
        <w:t>》</w:t>
      </w:r>
      <w:r w:rsidR="00B51457">
        <w:t>紀念品乙份</w:t>
      </w:r>
      <w:r w:rsidR="009D21C9">
        <w:rPr>
          <w:rFonts w:hint="eastAsia"/>
        </w:rPr>
        <w:t>（</w:t>
      </w:r>
      <w:r w:rsidR="009D21C9">
        <w:t>價值</w:t>
      </w:r>
      <w:r w:rsidR="009D21C9">
        <w:rPr>
          <w:rFonts w:hint="eastAsia"/>
        </w:rPr>
        <w:t>250元）</w:t>
      </w:r>
      <w:r w:rsidRPr="008D5918">
        <w:t>，限量</w:t>
      </w:r>
      <w:r w:rsidR="00B51457">
        <w:rPr>
          <w:rFonts w:hint="eastAsia"/>
        </w:rPr>
        <w:t>3</w:t>
      </w:r>
      <w:r w:rsidRPr="008D5918">
        <w:t>00</w:t>
      </w:r>
      <w:r w:rsidR="00B51457">
        <w:t>份</w:t>
      </w:r>
      <w:r w:rsidRPr="008D5918">
        <w:t>，如贈送完畢，主辦單位</w:t>
      </w:r>
      <w:proofErr w:type="gramStart"/>
      <w:r w:rsidRPr="008D5918">
        <w:t>將改致贈</w:t>
      </w:r>
      <w:proofErr w:type="gramEnd"/>
      <w:r w:rsidRPr="008D5918">
        <w:t>其他獎品。</w:t>
      </w:r>
    </w:p>
    <w:p w:rsidR="003B1674" w:rsidRDefault="008D5918" w:rsidP="003175A7">
      <w:pPr>
        <w:pStyle w:val="law-003"/>
        <w:rPr>
          <w:rFonts w:hint="eastAsia"/>
        </w:rPr>
      </w:pPr>
      <w:r w:rsidRPr="008D5918">
        <w:t>2.典藏獎：主辦單位將自參加活動之照片中選出</w:t>
      </w:r>
      <w:r w:rsidR="00B51457">
        <w:t>60</w:t>
      </w:r>
      <w:r w:rsidRPr="008D5918">
        <w:t>張最具典藏價值之照片，</w:t>
      </w:r>
      <w:r w:rsidR="00B51457">
        <w:t>各</w:t>
      </w:r>
      <w:r w:rsidRPr="008D5918">
        <w:t>贈送</w:t>
      </w:r>
      <w:r w:rsidR="00B51457">
        <w:rPr>
          <w:rFonts w:hint="eastAsia"/>
        </w:rPr>
        <w:t>《</w:t>
      </w:r>
      <w:r w:rsidR="00B51457">
        <w:t>後浦總兵宴特色餐具組</w:t>
      </w:r>
      <w:r w:rsidR="00B51457">
        <w:rPr>
          <w:rFonts w:hint="eastAsia"/>
        </w:rPr>
        <w:t>》</w:t>
      </w:r>
      <w:r w:rsidR="009D21C9">
        <w:rPr>
          <w:rFonts w:hint="eastAsia"/>
        </w:rPr>
        <w:t>（價值3</w:t>
      </w:r>
      <w:r w:rsidR="002A75CC">
        <w:rPr>
          <w:rFonts w:hint="eastAsia"/>
        </w:rPr>
        <w:t>8</w:t>
      </w:r>
      <w:r w:rsidR="009D21C9">
        <w:rPr>
          <w:rFonts w:hint="eastAsia"/>
        </w:rPr>
        <w:t>0元）</w:t>
      </w:r>
      <w:proofErr w:type="gramStart"/>
      <w:r w:rsidR="00B51457">
        <w:t>乙套</w:t>
      </w:r>
      <w:proofErr w:type="gramEnd"/>
      <w:r w:rsidRPr="008D5918">
        <w:t>。</w:t>
      </w:r>
      <w:r w:rsidR="009D21C9">
        <w:t>另主辦單位將辦理相關公開之人氣投票活動</w:t>
      </w:r>
      <w:r w:rsidR="009D21C9">
        <w:rPr>
          <w:rFonts w:hint="eastAsia"/>
        </w:rPr>
        <w:t>，</w:t>
      </w:r>
      <w:r w:rsidR="009D21C9">
        <w:t>前5張最佳人氣獎得主</w:t>
      </w:r>
      <w:r w:rsidR="009D21C9">
        <w:rPr>
          <w:rFonts w:hint="eastAsia"/>
        </w:rPr>
        <w:t>，</w:t>
      </w:r>
      <w:r w:rsidR="009D21C9">
        <w:t>將另加贈</w:t>
      </w:r>
      <w:r w:rsidR="009D21C9">
        <w:rPr>
          <w:rFonts w:hint="eastAsia"/>
        </w:rPr>
        <w:t>《</w:t>
      </w:r>
      <w:r w:rsidR="009D21C9">
        <w:t>後浦出洋客皮箱</w:t>
      </w:r>
      <w:r w:rsidR="009D21C9">
        <w:rPr>
          <w:rFonts w:hint="eastAsia"/>
        </w:rPr>
        <w:t>》</w:t>
      </w:r>
      <w:r w:rsidR="009D21C9">
        <w:t>各乙只</w:t>
      </w:r>
      <w:r w:rsidR="009D21C9">
        <w:rPr>
          <w:rFonts w:hint="eastAsia"/>
        </w:rPr>
        <w:t>（</w:t>
      </w:r>
      <w:r w:rsidR="009D21C9">
        <w:t>價值</w:t>
      </w:r>
      <w:r w:rsidR="009D21C9">
        <w:rPr>
          <w:rFonts w:hint="eastAsia"/>
        </w:rPr>
        <w:t>2</w:t>
      </w:r>
      <w:r w:rsidR="000713B5">
        <w:t>,</w:t>
      </w:r>
      <w:r w:rsidR="009D21C9">
        <w:rPr>
          <w:rFonts w:hint="eastAsia"/>
        </w:rPr>
        <w:t>680元）。</w:t>
      </w:r>
    </w:p>
    <w:p w:rsidR="008D5918" w:rsidRPr="008D5918" w:rsidRDefault="008D5918" w:rsidP="003B1674">
      <w:pPr>
        <w:pStyle w:val="law-002"/>
      </w:pPr>
      <w:r w:rsidRPr="008D5918">
        <w:t>（二）各項獎品將於1</w:t>
      </w:r>
      <w:r w:rsidR="001268EF">
        <w:t>11</w:t>
      </w:r>
      <w:r w:rsidRPr="008D5918">
        <w:t>年</w:t>
      </w:r>
      <w:r w:rsidR="001268EF">
        <w:rPr>
          <w:rFonts w:hint="eastAsia"/>
        </w:rPr>
        <w:t>10</w:t>
      </w:r>
      <w:r w:rsidRPr="008D5918">
        <w:t>月</w:t>
      </w:r>
      <w:r w:rsidR="001268EF">
        <w:t>31</w:t>
      </w:r>
      <w:r w:rsidRPr="008D5918">
        <w:t>日以前</w:t>
      </w:r>
      <w:r w:rsidR="001268EF">
        <w:rPr>
          <w:rFonts w:hint="eastAsia"/>
        </w:rPr>
        <w:t>通知領獎，金門以地區，另行</w:t>
      </w:r>
      <w:r w:rsidRPr="008D5918">
        <w:t>郵寄</w:t>
      </w:r>
      <w:r w:rsidR="001268EF">
        <w:rPr>
          <w:rFonts w:hint="eastAsia"/>
        </w:rPr>
        <w:t>，郵寄</w:t>
      </w:r>
      <w:r w:rsidRPr="008D5918">
        <w:t>地址僅限於</w:t>
      </w:r>
      <w:r w:rsidR="001268EF">
        <w:t>中華郵政國內可遞送範圍為止</w:t>
      </w:r>
      <w:r w:rsidR="001268EF">
        <w:rPr>
          <w:rFonts w:hint="eastAsia"/>
        </w:rPr>
        <w:t>。</w:t>
      </w:r>
      <w:r w:rsidRPr="008D5918">
        <w:t>得獎者一旦簽收獎項後，若有遺失或被竊等情形，主辦單位不負補發獎項之責任。</w:t>
      </w:r>
    </w:p>
    <w:p w:rsidR="00380056" w:rsidRDefault="003175A7" w:rsidP="008D5918">
      <w:pPr>
        <w:jc w:val="both"/>
        <w:rPr>
          <w:rFonts w:ascii="標楷體" w:eastAsia="標楷體" w:hAnsi="標楷體"/>
          <w:sz w:val="28"/>
        </w:rPr>
      </w:pPr>
      <w:r>
        <w:rPr>
          <w:rFonts w:ascii="標楷體" w:eastAsia="標楷體" w:hAnsi="標楷體"/>
          <w:sz w:val="28"/>
        </w:rPr>
        <w:t>七</w:t>
      </w:r>
      <w:r w:rsidR="008D5918" w:rsidRPr="008D5918">
        <w:rPr>
          <w:rFonts w:ascii="標楷體" w:eastAsia="標楷體" w:hAnsi="標楷體"/>
          <w:sz w:val="28"/>
        </w:rPr>
        <w:t>、 徵件規範</w:t>
      </w:r>
    </w:p>
    <w:p w:rsidR="00DC7230" w:rsidRDefault="008D5918" w:rsidP="003175A7">
      <w:pPr>
        <w:pStyle w:val="law-002"/>
      </w:pPr>
      <w:r w:rsidRPr="008D5918">
        <w:t>（一）參加者須保證其對於投稿內容擁有完整智慧財產權，嚴</w:t>
      </w:r>
      <w:r w:rsidRPr="008D5918">
        <w:lastRenderedPageBreak/>
        <w:t>禁抄襲仿冒，並同意自行對該投稿內容擔保其合法性與相關之損害賠償責任；若有他人檢舉 投稿內容之著作權及合法性時，參加者有義務出具相關證明或簽立切結文件以保障活動主辦單位及其他參加者的權利。</w:t>
      </w:r>
    </w:p>
    <w:p w:rsidR="00DC7230" w:rsidRDefault="008D5918" w:rsidP="00DC7230">
      <w:pPr>
        <w:ind w:leftChars="295" w:left="1559" w:hanging="851"/>
        <w:jc w:val="both"/>
        <w:rPr>
          <w:rFonts w:ascii="標楷體" w:eastAsia="標楷體" w:hAnsi="標楷體"/>
          <w:sz w:val="28"/>
        </w:rPr>
      </w:pPr>
      <w:r w:rsidRPr="008D5918">
        <w:rPr>
          <w:rFonts w:ascii="標楷體" w:eastAsia="標楷體" w:hAnsi="標楷體"/>
          <w:sz w:val="28"/>
        </w:rPr>
        <w:t>（二）提供之</w:t>
      </w:r>
      <w:proofErr w:type="gramStart"/>
      <w:r w:rsidRPr="008D5918">
        <w:rPr>
          <w:rFonts w:ascii="標楷體" w:eastAsia="標楷體" w:hAnsi="標楷體"/>
          <w:sz w:val="28"/>
        </w:rPr>
        <w:t>照片需未做</w:t>
      </w:r>
      <w:proofErr w:type="gramEnd"/>
      <w:r w:rsidRPr="008D5918">
        <w:rPr>
          <w:rFonts w:ascii="標楷體" w:eastAsia="標楷體" w:hAnsi="標楷體"/>
          <w:sz w:val="28"/>
        </w:rPr>
        <w:t>過任何影像合成或後製、格放等處理之照片。</w:t>
      </w:r>
    </w:p>
    <w:p w:rsidR="00DC7230" w:rsidRDefault="008D5918" w:rsidP="00DC7230">
      <w:pPr>
        <w:ind w:leftChars="295" w:left="1559" w:hanging="851"/>
        <w:jc w:val="both"/>
        <w:rPr>
          <w:rFonts w:ascii="標楷體" w:eastAsia="標楷體" w:hAnsi="標楷體"/>
          <w:sz w:val="28"/>
        </w:rPr>
      </w:pPr>
      <w:r w:rsidRPr="008D5918">
        <w:rPr>
          <w:rFonts w:ascii="標楷體" w:eastAsia="標楷體" w:hAnsi="標楷體"/>
          <w:sz w:val="28"/>
        </w:rPr>
        <w:t>（三）投稿內容所有權已被</w:t>
      </w:r>
      <w:proofErr w:type="gramStart"/>
      <w:r w:rsidRPr="008D5918">
        <w:rPr>
          <w:rFonts w:ascii="標楷體" w:eastAsia="標楷體" w:hAnsi="標楷體"/>
          <w:sz w:val="28"/>
        </w:rPr>
        <w:t>買斷者</w:t>
      </w:r>
      <w:proofErr w:type="gramEnd"/>
      <w:r w:rsidRPr="008D5918">
        <w:rPr>
          <w:rFonts w:ascii="標楷體" w:eastAsia="標楷體" w:hAnsi="標楷體"/>
          <w:sz w:val="28"/>
        </w:rPr>
        <w:t>，請勿參加活動，若有侵犯他人之著作權者，自負法律責任與連帶負主辦單位所受一切之損害賠償，並取消活動資格。</w:t>
      </w:r>
    </w:p>
    <w:p w:rsidR="00DC7230" w:rsidRDefault="008D5918" w:rsidP="00DC7230">
      <w:pPr>
        <w:ind w:leftChars="295" w:left="1559" w:hanging="851"/>
        <w:jc w:val="both"/>
        <w:rPr>
          <w:rFonts w:ascii="標楷體" w:eastAsia="標楷體" w:hAnsi="標楷體"/>
          <w:sz w:val="28"/>
        </w:rPr>
      </w:pPr>
      <w:r w:rsidRPr="008D5918">
        <w:rPr>
          <w:rFonts w:ascii="標楷體" w:eastAsia="標楷體" w:hAnsi="標楷體"/>
          <w:sz w:val="28"/>
        </w:rPr>
        <w:t>（四）參與本活動之投稿內容如有犯第三人之智慧財產權，導致主辦單位涉訟，應負擔一切民、刑事責任。</w:t>
      </w:r>
    </w:p>
    <w:p w:rsidR="00DC7230" w:rsidRDefault="008D5918" w:rsidP="00DC7230">
      <w:pPr>
        <w:ind w:leftChars="295" w:left="1559" w:hanging="851"/>
        <w:jc w:val="both"/>
        <w:rPr>
          <w:rFonts w:ascii="標楷體" w:eastAsia="標楷體" w:hAnsi="標楷體"/>
          <w:sz w:val="28"/>
        </w:rPr>
      </w:pPr>
      <w:r w:rsidRPr="008D5918">
        <w:rPr>
          <w:rFonts w:ascii="標楷體" w:eastAsia="標楷體" w:hAnsi="標楷體"/>
          <w:sz w:val="28"/>
        </w:rPr>
        <w:t>（五）參加者同意填寫或提出之</w:t>
      </w:r>
      <w:proofErr w:type="gramStart"/>
      <w:r w:rsidRPr="008D5918">
        <w:rPr>
          <w:rFonts w:ascii="標楷體" w:eastAsia="標楷體" w:hAnsi="標楷體"/>
          <w:sz w:val="28"/>
        </w:rPr>
        <w:t>資料均為真實</w:t>
      </w:r>
      <w:proofErr w:type="gramEnd"/>
      <w:r w:rsidRPr="008D5918">
        <w:rPr>
          <w:rFonts w:ascii="標楷體" w:eastAsia="標楷體" w:hAnsi="標楷體"/>
          <w:sz w:val="28"/>
        </w:rPr>
        <w:t>，</w:t>
      </w:r>
      <w:proofErr w:type="gramStart"/>
      <w:r w:rsidRPr="008D5918">
        <w:rPr>
          <w:rFonts w:ascii="標楷體" w:eastAsia="標楷體" w:hAnsi="標楷體"/>
          <w:sz w:val="28"/>
        </w:rPr>
        <w:t>未冒用</w:t>
      </w:r>
      <w:proofErr w:type="gramEnd"/>
      <w:r w:rsidRPr="008D5918">
        <w:rPr>
          <w:rFonts w:ascii="標楷體" w:eastAsia="標楷體" w:hAnsi="標楷體"/>
          <w:sz w:val="28"/>
        </w:rPr>
        <w:t>或盜用任何人第三人之資 料，若未提供正確資訊，導致活動中獎時無法通知、逾期及資料缺漏者， 視同放棄獎勵資格。</w:t>
      </w:r>
    </w:p>
    <w:p w:rsidR="00DC7230" w:rsidRDefault="008D5918" w:rsidP="00DC7230">
      <w:pPr>
        <w:ind w:leftChars="295" w:left="1559" w:hanging="851"/>
        <w:jc w:val="both"/>
        <w:rPr>
          <w:rFonts w:ascii="標楷體" w:eastAsia="標楷體" w:hAnsi="標楷體"/>
          <w:sz w:val="28"/>
        </w:rPr>
      </w:pPr>
      <w:r w:rsidRPr="008D5918">
        <w:rPr>
          <w:rFonts w:ascii="標楷體" w:eastAsia="標楷體" w:hAnsi="標楷體"/>
          <w:sz w:val="28"/>
        </w:rPr>
        <w:t>（六）參加者於參加本活動之同時，即同意接受本活動之活動辦法與注意事項之 規範，如有違反，主辦單位得取消其參加或獎勵資格，並就因此所生之損害，得向參加者請求損害賠償。</w:t>
      </w:r>
    </w:p>
    <w:p w:rsidR="00380056" w:rsidRDefault="008D5918" w:rsidP="00DC7230">
      <w:pPr>
        <w:ind w:leftChars="295" w:left="1559" w:hanging="851"/>
        <w:jc w:val="both"/>
        <w:rPr>
          <w:rFonts w:ascii="標楷體" w:eastAsia="標楷體" w:hAnsi="標楷體"/>
          <w:sz w:val="28"/>
        </w:rPr>
      </w:pPr>
      <w:r w:rsidRPr="008D5918">
        <w:rPr>
          <w:rFonts w:ascii="標楷體" w:eastAsia="標楷體" w:hAnsi="標楷體"/>
          <w:sz w:val="28"/>
        </w:rPr>
        <w:t>（七）本活動如有任何因電腦、網路、電話、技術或其他不可</w:t>
      </w:r>
      <w:r w:rsidRPr="008D5918">
        <w:rPr>
          <w:rFonts w:ascii="標楷體" w:eastAsia="標楷體" w:hAnsi="標楷體"/>
          <w:sz w:val="28"/>
        </w:rPr>
        <w:lastRenderedPageBreak/>
        <w:t>歸責於主辦單位之事由，而使參與本活動者所寄出或登錄之資料有遺失、錯誤、無法辨識或毀損所導致資料無效之情況，主辦單位不負任何法律責任，參與本活動者 或得獎者亦不得因此異議。</w:t>
      </w:r>
    </w:p>
    <w:p w:rsidR="00380056" w:rsidRDefault="003175A7" w:rsidP="00997C8A">
      <w:pPr>
        <w:ind w:left="566" w:hangingChars="202" w:hanging="566"/>
        <w:jc w:val="both"/>
        <w:rPr>
          <w:rFonts w:ascii="標楷體" w:eastAsia="標楷體" w:hAnsi="標楷體"/>
          <w:sz w:val="28"/>
        </w:rPr>
      </w:pPr>
      <w:r>
        <w:rPr>
          <w:rFonts w:ascii="標楷體" w:eastAsia="標楷體" w:hAnsi="標楷體"/>
          <w:sz w:val="28"/>
        </w:rPr>
        <w:t>八</w:t>
      </w:r>
      <w:r w:rsidR="008D5918" w:rsidRPr="008D5918">
        <w:rPr>
          <w:rFonts w:ascii="標楷體" w:eastAsia="標楷體" w:hAnsi="標楷體"/>
          <w:sz w:val="28"/>
        </w:rPr>
        <w:t>、本活動若有未盡事宜，</w:t>
      </w:r>
      <w:r w:rsidR="00997C8A">
        <w:rPr>
          <w:rFonts w:ascii="標楷體" w:eastAsia="標楷體" w:hAnsi="標楷體"/>
          <w:sz w:val="28"/>
        </w:rPr>
        <w:t>活動辦理單位金門縣</w:t>
      </w:r>
      <w:proofErr w:type="gramStart"/>
      <w:r w:rsidR="00997C8A">
        <w:rPr>
          <w:rFonts w:ascii="標楷體" w:eastAsia="標楷體" w:hAnsi="標楷體"/>
          <w:sz w:val="28"/>
        </w:rPr>
        <w:t>金城鎮後浦商圈</w:t>
      </w:r>
      <w:proofErr w:type="gramEnd"/>
      <w:r w:rsidR="00997C8A">
        <w:rPr>
          <w:rFonts w:ascii="標楷體" w:eastAsia="標楷體" w:hAnsi="標楷體"/>
          <w:sz w:val="28"/>
        </w:rPr>
        <w:t>發展協會</w:t>
      </w:r>
      <w:r w:rsidR="008D5918" w:rsidRPr="008D5918">
        <w:rPr>
          <w:rFonts w:ascii="標楷體" w:eastAsia="標楷體" w:hAnsi="標楷體"/>
          <w:sz w:val="28"/>
        </w:rPr>
        <w:t>保留徵集辦法及注意事項修改權利。</w:t>
      </w:r>
    </w:p>
    <w:p w:rsidR="00380056" w:rsidRDefault="003175A7" w:rsidP="008D5918">
      <w:pPr>
        <w:jc w:val="both"/>
        <w:rPr>
          <w:rFonts w:ascii="標楷體" w:eastAsia="標楷體" w:hAnsi="標楷體"/>
          <w:sz w:val="28"/>
        </w:rPr>
      </w:pPr>
      <w:r>
        <w:rPr>
          <w:rFonts w:ascii="標楷體" w:eastAsia="標楷體" w:hAnsi="標楷體"/>
          <w:sz w:val="28"/>
        </w:rPr>
        <w:t>九</w:t>
      </w:r>
      <w:r w:rsidR="008D5918" w:rsidRPr="008D5918">
        <w:rPr>
          <w:rFonts w:ascii="標楷體" w:eastAsia="標楷體" w:hAnsi="標楷體"/>
          <w:sz w:val="28"/>
        </w:rPr>
        <w:t>、活動洽詢：</w:t>
      </w:r>
      <w:r w:rsidR="00380056">
        <w:rPr>
          <w:rFonts w:ascii="標楷體" w:eastAsia="標楷體" w:hAnsi="標楷體"/>
          <w:sz w:val="28"/>
        </w:rPr>
        <w:t>金門縣</w:t>
      </w:r>
      <w:proofErr w:type="gramStart"/>
      <w:r w:rsidR="00380056">
        <w:rPr>
          <w:rFonts w:ascii="標楷體" w:eastAsia="標楷體" w:hAnsi="標楷體"/>
          <w:sz w:val="28"/>
        </w:rPr>
        <w:t>金城鎮後浦商圈</w:t>
      </w:r>
      <w:proofErr w:type="gramEnd"/>
      <w:r w:rsidR="00380056">
        <w:rPr>
          <w:rFonts w:ascii="標楷體" w:eastAsia="標楷體" w:hAnsi="標楷體"/>
          <w:sz w:val="28"/>
        </w:rPr>
        <w:t>發展協會</w:t>
      </w:r>
    </w:p>
    <w:p w:rsidR="008D5918" w:rsidRDefault="00380056" w:rsidP="00DC7230">
      <w:pPr>
        <w:ind w:leftChars="177" w:left="425"/>
        <w:jc w:val="both"/>
        <w:rPr>
          <w:rFonts w:ascii="標楷體" w:eastAsia="標楷體" w:hAnsi="標楷體"/>
          <w:sz w:val="28"/>
        </w:rPr>
      </w:pPr>
      <w:r>
        <w:rPr>
          <w:rFonts w:ascii="標楷體" w:eastAsia="標楷體" w:hAnsi="標楷體" w:hint="eastAsia"/>
          <w:sz w:val="28"/>
        </w:rPr>
        <w:t>（</w:t>
      </w:r>
      <w:r>
        <w:rPr>
          <w:rFonts w:ascii="標楷體" w:eastAsia="標楷體" w:hAnsi="標楷體"/>
          <w:sz w:val="28"/>
        </w:rPr>
        <w:t>一</w:t>
      </w:r>
      <w:r>
        <w:rPr>
          <w:rFonts w:ascii="標楷體" w:eastAsia="標楷體" w:hAnsi="標楷體" w:hint="eastAsia"/>
          <w:sz w:val="28"/>
        </w:rPr>
        <w:t>）</w:t>
      </w:r>
      <w:r>
        <w:rPr>
          <w:rFonts w:ascii="標楷體" w:eastAsia="標楷體" w:hAnsi="標楷體"/>
          <w:sz w:val="28"/>
        </w:rPr>
        <w:t>商圈</w:t>
      </w:r>
      <w:proofErr w:type="gramStart"/>
      <w:r>
        <w:rPr>
          <w:rFonts w:ascii="標楷體" w:eastAsia="標楷體" w:hAnsi="標楷體"/>
          <w:sz w:val="28"/>
        </w:rPr>
        <w:t>臉</w:t>
      </w:r>
      <w:r>
        <w:rPr>
          <w:rFonts w:ascii="標楷體" w:eastAsia="標楷體" w:hAnsi="標楷體" w:hint="eastAsia"/>
          <w:sz w:val="28"/>
        </w:rPr>
        <w:t>書粉專</w:t>
      </w:r>
      <w:proofErr w:type="gramEnd"/>
      <w:r>
        <w:rPr>
          <w:rFonts w:ascii="標楷體" w:eastAsia="標楷體" w:hAnsi="標楷體" w:hint="eastAsia"/>
          <w:sz w:val="28"/>
        </w:rPr>
        <w:t>：「</w:t>
      </w:r>
      <w:proofErr w:type="gramStart"/>
      <w:r>
        <w:rPr>
          <w:rFonts w:ascii="標楷體" w:eastAsia="標楷體" w:hAnsi="標楷體" w:hint="eastAsia"/>
          <w:sz w:val="28"/>
        </w:rPr>
        <w:t>金門後浦商圈</w:t>
      </w:r>
      <w:proofErr w:type="gramEnd"/>
      <w:r>
        <w:rPr>
          <w:rFonts w:ascii="標楷體" w:eastAsia="標楷體" w:hAnsi="標楷體" w:hint="eastAsia"/>
          <w:sz w:val="28"/>
        </w:rPr>
        <w:t>」</w:t>
      </w:r>
      <w:r w:rsidR="007721AA">
        <w:rPr>
          <w:rFonts w:ascii="標楷體" w:eastAsia="標楷體" w:hAnsi="標楷體" w:hint="eastAsia"/>
          <w:sz w:val="28"/>
        </w:rPr>
        <w:t>。</w:t>
      </w:r>
    </w:p>
    <w:p w:rsidR="00380056" w:rsidRDefault="00380056" w:rsidP="00DC7230">
      <w:pPr>
        <w:ind w:leftChars="177" w:left="425"/>
        <w:jc w:val="both"/>
        <w:rPr>
          <w:rFonts w:ascii="標楷體" w:eastAsia="標楷體" w:hAnsi="標楷體"/>
          <w:sz w:val="28"/>
        </w:rPr>
      </w:pPr>
      <w:r>
        <w:rPr>
          <w:rFonts w:ascii="標楷體" w:eastAsia="標楷體" w:hAnsi="標楷體" w:hint="eastAsia"/>
          <w:sz w:val="28"/>
        </w:rPr>
        <w:t>（</w:t>
      </w:r>
      <w:r>
        <w:rPr>
          <w:rFonts w:ascii="標楷體" w:eastAsia="標楷體" w:hAnsi="標楷體"/>
          <w:sz w:val="28"/>
        </w:rPr>
        <w:t>二</w:t>
      </w:r>
      <w:r>
        <w:rPr>
          <w:rFonts w:ascii="標楷體" w:eastAsia="標楷體" w:hAnsi="標楷體" w:hint="eastAsia"/>
          <w:sz w:val="28"/>
        </w:rPr>
        <w:t>）</w:t>
      </w:r>
      <w:r>
        <w:rPr>
          <w:rFonts w:ascii="標楷體" w:eastAsia="標楷體" w:hAnsi="標楷體"/>
          <w:sz w:val="28"/>
        </w:rPr>
        <w:t>商圈</w:t>
      </w:r>
      <w:r>
        <w:rPr>
          <w:rFonts w:ascii="標楷體" w:eastAsia="標楷體" w:hAnsi="標楷體" w:hint="eastAsia"/>
          <w:sz w:val="28"/>
        </w:rPr>
        <w:t>line@：「</w:t>
      </w:r>
      <w:r w:rsidR="007721AA">
        <w:rPr>
          <w:rFonts w:ascii="標楷體" w:eastAsia="標楷體" w:hAnsi="標楷體" w:hint="eastAsia"/>
          <w:sz w:val="28"/>
        </w:rPr>
        <w:t>@798nydzf」。</w:t>
      </w:r>
    </w:p>
    <w:p w:rsidR="007721AA" w:rsidRPr="008D5918" w:rsidRDefault="007721AA" w:rsidP="00DC7230">
      <w:pPr>
        <w:ind w:leftChars="177" w:left="425"/>
        <w:jc w:val="both"/>
        <w:rPr>
          <w:rFonts w:ascii="標楷體" w:eastAsia="標楷體" w:hAnsi="標楷體" w:hint="eastAsia"/>
          <w:sz w:val="28"/>
        </w:rPr>
      </w:pPr>
      <w:r>
        <w:rPr>
          <w:rFonts w:ascii="標楷體" w:eastAsia="標楷體" w:hAnsi="標楷體" w:hint="eastAsia"/>
          <w:sz w:val="28"/>
        </w:rPr>
        <w:t>（</w:t>
      </w:r>
      <w:r>
        <w:rPr>
          <w:rFonts w:ascii="標楷體" w:eastAsia="標楷體" w:hAnsi="標楷體"/>
          <w:sz w:val="28"/>
        </w:rPr>
        <w:t>三</w:t>
      </w:r>
      <w:r>
        <w:rPr>
          <w:rFonts w:ascii="標楷體" w:eastAsia="標楷體" w:hAnsi="標楷體" w:hint="eastAsia"/>
          <w:sz w:val="28"/>
        </w:rPr>
        <w:t>）</w:t>
      </w:r>
      <w:r>
        <w:rPr>
          <w:rFonts w:ascii="標楷體" w:eastAsia="標楷體" w:hAnsi="標楷體"/>
          <w:sz w:val="28"/>
        </w:rPr>
        <w:t>商圈電子信箱</w:t>
      </w:r>
      <w:r>
        <w:rPr>
          <w:rFonts w:ascii="標楷體" w:eastAsia="標楷體" w:hAnsi="標楷體" w:hint="eastAsia"/>
          <w:sz w:val="28"/>
        </w:rPr>
        <w:t>：「</w:t>
      </w:r>
      <w:hyperlink r:id="rId5" w:history="1">
        <w:r w:rsidRPr="00CA0F5D">
          <w:rPr>
            <w:rStyle w:val="a4"/>
            <w:rFonts w:ascii="標楷體" w:eastAsia="標楷體" w:hAnsi="標楷體" w:hint="eastAsia"/>
            <w:sz w:val="28"/>
          </w:rPr>
          <w:t>kinmenhope@gmail.com</w:t>
        </w:r>
      </w:hyperlink>
      <w:r>
        <w:rPr>
          <w:rFonts w:ascii="標楷體" w:eastAsia="標楷體" w:hAnsi="標楷體" w:hint="eastAsia"/>
          <w:sz w:val="28"/>
        </w:rPr>
        <w:t>」</w:t>
      </w:r>
    </w:p>
    <w:sectPr w:rsidR="007721AA" w:rsidRPr="008D591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912D1"/>
    <w:multiLevelType w:val="hybridMultilevel"/>
    <w:tmpl w:val="FDC40502"/>
    <w:lvl w:ilvl="0" w:tplc="B762DE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18"/>
    <w:rsid w:val="000713B5"/>
    <w:rsid w:val="000F44F0"/>
    <w:rsid w:val="001268EF"/>
    <w:rsid w:val="00172A41"/>
    <w:rsid w:val="002A75CC"/>
    <w:rsid w:val="003175A7"/>
    <w:rsid w:val="00380056"/>
    <w:rsid w:val="003B1674"/>
    <w:rsid w:val="007721AA"/>
    <w:rsid w:val="007B5475"/>
    <w:rsid w:val="00800541"/>
    <w:rsid w:val="008D5918"/>
    <w:rsid w:val="00960E6F"/>
    <w:rsid w:val="00997C8A"/>
    <w:rsid w:val="009D21C9"/>
    <w:rsid w:val="00B51457"/>
    <w:rsid w:val="00CE6B48"/>
    <w:rsid w:val="00DC7230"/>
    <w:rsid w:val="00EC5A96"/>
    <w:rsid w:val="00F343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900E9"/>
  <w15:chartTrackingRefBased/>
  <w15:docId w15:val="{B33A6FCF-ED90-4454-B0DD-E871F7A8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918"/>
    <w:pPr>
      <w:ind w:leftChars="200" w:left="480"/>
    </w:pPr>
  </w:style>
  <w:style w:type="character" w:styleId="a4">
    <w:name w:val="Hyperlink"/>
    <w:basedOn w:val="a0"/>
    <w:uiPriority w:val="99"/>
    <w:unhideWhenUsed/>
    <w:rsid w:val="007721AA"/>
    <w:rPr>
      <w:color w:val="0563C1" w:themeColor="hyperlink"/>
      <w:u w:val="single"/>
    </w:rPr>
  </w:style>
  <w:style w:type="paragraph" w:customStyle="1" w:styleId="law-002">
    <w:name w:val="law-002"/>
    <w:basedOn w:val="a"/>
    <w:qFormat/>
    <w:rsid w:val="003175A7"/>
    <w:pPr>
      <w:ind w:leftChars="295" w:left="1559" w:hanging="851"/>
      <w:jc w:val="both"/>
    </w:pPr>
    <w:rPr>
      <w:rFonts w:ascii="標楷體" w:eastAsia="標楷體" w:hAnsi="標楷體"/>
      <w:sz w:val="28"/>
    </w:rPr>
  </w:style>
  <w:style w:type="paragraph" w:customStyle="1" w:styleId="law-003">
    <w:name w:val="law-003"/>
    <w:basedOn w:val="a"/>
    <w:qFormat/>
    <w:rsid w:val="003175A7"/>
    <w:pPr>
      <w:ind w:leftChars="650" w:left="1843" w:hangingChars="101" w:hanging="283"/>
      <w:jc w:val="both"/>
    </w:pPr>
    <w:rPr>
      <w:rFonts w:ascii="標楷體" w:eastAsia="標楷體" w:hAnsi="標楷體"/>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nmenhop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poyang wu</dc:creator>
  <cp:keywords/>
  <dc:description/>
  <cp:lastModifiedBy>poyang wu</cp:lastModifiedBy>
  <cp:revision>21</cp:revision>
  <dcterms:created xsi:type="dcterms:W3CDTF">2022-07-17T06:00:00Z</dcterms:created>
  <dcterms:modified xsi:type="dcterms:W3CDTF">2022-07-17T07:31:00Z</dcterms:modified>
</cp:coreProperties>
</file>